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double" w:color="auto" w:sz="4" w:space="0"/>
          <w:bottom w:val="double" w:color="auto" w:sz="4" w:space="2"/>
        </w:pBdr>
        <w:adjustRightInd w:val="0"/>
        <w:snapToGrid w:val="0"/>
        <w:ind w:firstLine="160" w:firstLineChars="50"/>
        <w:rPr>
          <w:rFonts w:hint="default" w:ascii="Calibri" w:hAnsi="Calibri" w:eastAsia="黑体" w:cs="Calibri"/>
          <w:sz w:val="24"/>
        </w:rPr>
      </w:pPr>
      <w:r>
        <w:rPr>
          <w:rFonts w:hint="default" w:ascii="Calibri" w:hAnsi="Calibri" w:eastAsia="黑体" w:cs="Calibri"/>
          <w:sz w:val="32"/>
          <w:szCs w:val="32"/>
        </w:rPr>
        <w:t>JD2A-40/90</w:t>
      </w:r>
      <w:r>
        <w:rPr>
          <w:rFonts w:hint="default" w:ascii="Calibri" w:hAnsi="Calibri" w:eastAsia="黑体" w:cs="Calibri"/>
          <w:sz w:val="32"/>
          <w:szCs w:val="32"/>
          <w:lang w:val="en-US" w:eastAsia="zh-CN"/>
        </w:rPr>
        <w:t xml:space="preserve"> E</w:t>
      </w:r>
      <w:r>
        <w:rPr>
          <w:rFonts w:hint="default" w:ascii="Calibri" w:hAnsi="Calibri" w:eastAsia="黑体" w:cs="Calibri"/>
          <w:sz w:val="32"/>
          <w:szCs w:val="32"/>
        </w:rPr>
        <w:t xml:space="preserve">lectromagnetic speed regulating motor controller    </w:t>
      </w:r>
      <w:r>
        <w:rPr>
          <w:rFonts w:hint="default" w:ascii="Calibri" w:hAnsi="Calibri" w:eastAsia="黑体" w:cs="Calibri"/>
          <w:sz w:val="32"/>
          <w:szCs w:val="32"/>
          <w:lang w:val="en-US" w:eastAsia="zh-CN"/>
        </w:rPr>
        <w:t xml:space="preserve">     </w:t>
      </w:r>
      <w:r>
        <w:rPr>
          <w:rFonts w:hint="default" w:ascii="Calibri" w:hAnsi="Calibri" w:eastAsia="黑体" w:cs="Calibri"/>
          <w:sz w:val="24"/>
        </w:rPr>
        <w:t>Operating instruction</w:t>
      </w:r>
    </w:p>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Before using this product, please read the instruction carefully for correct use and keep it for reference at any time.</w:t>
      </w:r>
    </w:p>
    <w:p>
      <w:pPr>
        <w:adjustRightInd w:val="0"/>
        <w:snapToGrid w:val="0"/>
        <w:spacing w:beforeLines="10" w:afterLines="10"/>
        <w:ind w:firstLine="2520" w:firstLineChars="1400"/>
        <w:rPr>
          <w:rFonts w:hint="default" w:ascii="Calibri" w:hAnsi="Calibri" w:eastAsia="黑体" w:cs="Calibri"/>
          <w:sz w:val="18"/>
          <w:szCs w:val="18"/>
        </w:rPr>
      </w:pPr>
      <w:r>
        <w:rPr>
          <w:rFonts w:hint="default" w:ascii="Calibri" w:hAnsi="Calibri" w:eastAsia="黑体" w:cs="Calibri"/>
          <w:sz w:val="18"/>
          <w:szCs w:val="18"/>
        </w:rPr>
        <w:pict>
          <v:group id="_x0000_s2050" o:spid="_x0000_s2050" o:spt="203" style="position:absolute;left:0pt;margin-left:98.15pt;margin-top:1pt;height:6pt;width:130.45pt;z-index:251659264;mso-width-relative:page;mso-height-relative:page;" coordorigin="4095,9192" coordsize="944,105" o:allowincell="f">
            <o:lock v:ext="edit" aspectratio="f"/>
            <v:shape id="_x0000_s2051" o:spid="_x0000_s2051" o:spt="5" type="#_x0000_t5" style="position:absolute;left:4094;top:9193;height:104;width:105;rotation:5898240f;" fillcolor="#000000" filled="t" stroked="t" coordsize="21600,21600" adj="10800">
              <v:path/>
              <v:fill on="t" color2="#FFFFFF" focussize="0,0"/>
              <v:stroke color="#000000" joinstyle="miter"/>
              <v:imagedata o:title=""/>
              <o:lock v:ext="edit" aspectratio="f"/>
            </v:shape>
            <v:shape id="_x0000_s2052" o:spid="_x0000_s2052" o:spt="5" type="#_x0000_t5" style="position:absolute;left:4934;top:9193;height:104;width:105;rotation:-5875664f;" fillcolor="#000000" filled="t" stroked="t" coordsize="21600,21600" adj="10491">
              <v:path/>
              <v:fill on="t" color2="#FFFFFF" focussize="0,0"/>
              <v:stroke color="#000000" joinstyle="miter"/>
              <v:imagedata o:title=""/>
              <o:lock v:ext="edit" aspectratio="f"/>
            </v:shape>
          </v:group>
        </w:pict>
      </w:r>
      <w:r>
        <w:rPr>
          <w:rFonts w:hint="default" w:ascii="Calibri" w:hAnsi="Calibri" w:eastAsia="黑体" w:cs="Calibri"/>
          <w:sz w:val="18"/>
          <w:szCs w:val="18"/>
        </w:rPr>
        <w:t>Operation attention</w:t>
      </w:r>
    </w:p>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The instrument can be cleaned after power failure.</w:t>
      </w:r>
    </w:p>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Remove stains on the monitor with a soft cloth or cotton paper.</w:t>
      </w:r>
    </w:p>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Monitor is easy to be scratched, do not wipe or touch with hard objects.</w:t>
      </w:r>
    </w:p>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It is forbidden to operate the panel keys with hard objects such as screwdriver or writing pen, otherwise the keys will be damaged or scratched.</w:t>
      </w:r>
    </w:p>
    <w:p>
      <w:pPr>
        <w:adjustRightInd w:val="0"/>
        <w:snapToGrid w:val="0"/>
        <w:spacing w:beforeLines="10" w:afterLines="10"/>
        <w:rPr>
          <w:rFonts w:hint="default" w:ascii="Calibri" w:hAnsi="Calibri" w:cs="Calibri"/>
          <w:sz w:val="18"/>
          <w:szCs w:val="18"/>
        </w:rPr>
      </w:pPr>
    </w:p>
    <w:p>
      <w:pPr>
        <w:numPr>
          <w:ilvl w:val="0"/>
          <w:numId w:val="1"/>
        </w:numPr>
        <w:pBdr>
          <w:top w:val="double" w:color="auto" w:sz="4" w:space="0"/>
          <w:bottom w:val="double" w:color="auto" w:sz="4" w:space="2"/>
        </w:pBdr>
        <w:adjustRightInd w:val="0"/>
        <w:snapToGrid w:val="0"/>
        <w:ind w:left="0" w:firstLine="0"/>
        <w:rPr>
          <w:rFonts w:hint="default" w:ascii="Calibri" w:hAnsi="Calibri" w:eastAsia="黑体" w:cs="Calibri"/>
          <w:sz w:val="24"/>
          <w:szCs w:val="24"/>
        </w:rPr>
      </w:pPr>
      <w:r>
        <w:rPr>
          <w:rFonts w:hint="default" w:ascii="Calibri" w:hAnsi="Calibri" w:eastAsia="黑体" w:cs="Calibri"/>
          <w:sz w:val="24"/>
          <w:szCs w:val="24"/>
          <w:lang w:val="en-US" w:eastAsia="zh-CN"/>
        </w:rPr>
        <w:t>Summary</w:t>
      </w:r>
    </w:p>
    <w:p>
      <w:pPr>
        <w:overflowPunct w:val="0"/>
        <w:adjustRightInd w:val="0"/>
        <w:snapToGrid w:val="0"/>
        <w:spacing w:beforeLines="10" w:afterLines="10"/>
        <w:ind w:firstLine="360" w:firstLineChars="200"/>
        <w:rPr>
          <w:rFonts w:hint="default" w:ascii="Calibri" w:hAnsi="Calibri" w:cs="Calibri"/>
          <w:sz w:val="18"/>
          <w:szCs w:val="18"/>
        </w:rPr>
      </w:pPr>
      <w:r>
        <w:rPr>
          <w:rFonts w:hint="default" w:ascii="Calibri" w:hAnsi="Calibri" w:cs="Calibri"/>
          <w:sz w:val="18"/>
          <w:szCs w:val="18"/>
        </w:rPr>
        <w:t>JD2A series electromagnetic speed regulating motor controller is based on the national joint (unified) design products of the Ministry of machinery industry, with microprocessor as the core, using intelligent PI adjustment algorithm, to achieve constant torque stepless speed regulationIt adopts the technology of detecting the pulse frequency of the tachometer generator and digital control and display, with high precision of speed control and clear display.Adopt smooth and non-overshoot soft start and slip clutch blocking protection function design technology</w:t>
      </w:r>
      <w:r>
        <w:rPr>
          <w:rFonts w:hint="default" w:ascii="Calibri" w:hAnsi="Calibri" w:cs="Calibri"/>
          <w:sz w:val="18"/>
          <w:szCs w:val="18"/>
          <w:lang w:val="en-US" w:eastAsia="zh-CN"/>
        </w:rPr>
        <w:t>,</w:t>
      </w:r>
      <w:r>
        <w:rPr>
          <w:rFonts w:hint="default" w:ascii="Calibri" w:hAnsi="Calibri" w:cs="Calibri"/>
          <w:sz w:val="18"/>
          <w:szCs w:val="18"/>
        </w:rPr>
        <w:t>It can effectively reduce the failure rate of the controller and the system, and can save power by 10 ~ 30% for the load control of fans and pumps, bringing remarkable energy saving effect.</w:t>
      </w:r>
    </w:p>
    <w:p>
      <w:pPr>
        <w:numPr>
          <w:ilvl w:val="0"/>
          <w:numId w:val="1"/>
        </w:numPr>
        <w:pBdr>
          <w:top w:val="double" w:color="auto" w:sz="4" w:space="0"/>
          <w:bottom w:val="double" w:color="auto" w:sz="4" w:space="2"/>
        </w:pBdr>
        <w:adjustRightInd w:val="0"/>
        <w:snapToGrid w:val="0"/>
        <w:ind w:left="0" w:firstLine="0"/>
        <w:rPr>
          <w:rFonts w:hint="default" w:ascii="Calibri" w:hAnsi="Calibri" w:eastAsia="黑体" w:cs="Calibri"/>
          <w:sz w:val="24"/>
          <w:szCs w:val="24"/>
        </w:rPr>
      </w:pPr>
      <w:r>
        <w:rPr>
          <w:rFonts w:hint="default" w:ascii="Calibri" w:hAnsi="Calibri" w:eastAsia="黑体" w:cs="Calibri"/>
          <w:sz w:val="24"/>
          <w:szCs w:val="24"/>
        </w:rPr>
        <w:t xml:space="preserve">Main </w:t>
      </w:r>
      <w:r>
        <w:rPr>
          <w:rFonts w:hint="default" w:ascii="Calibri" w:hAnsi="Calibri" w:eastAsia="黑体" w:cs="Calibri"/>
          <w:sz w:val="24"/>
          <w:szCs w:val="24"/>
          <w:lang w:val="en-US" w:eastAsia="zh-CN"/>
        </w:rPr>
        <w:t>T</w:t>
      </w:r>
      <w:r>
        <w:rPr>
          <w:rFonts w:hint="default" w:ascii="Calibri" w:hAnsi="Calibri" w:eastAsia="黑体" w:cs="Calibri"/>
          <w:sz w:val="24"/>
          <w:szCs w:val="24"/>
        </w:rPr>
        <w:t xml:space="preserve">echnical </w:t>
      </w:r>
      <w:r>
        <w:rPr>
          <w:rFonts w:hint="default" w:ascii="Calibri" w:hAnsi="Calibri" w:eastAsia="黑体" w:cs="Calibri"/>
          <w:sz w:val="24"/>
          <w:szCs w:val="24"/>
          <w:lang w:val="en-US" w:eastAsia="zh-CN"/>
        </w:rPr>
        <w:t>I</w:t>
      </w:r>
      <w:r>
        <w:rPr>
          <w:rFonts w:hint="default" w:ascii="Calibri" w:hAnsi="Calibri" w:eastAsia="黑体" w:cs="Calibri"/>
          <w:sz w:val="24"/>
          <w:szCs w:val="24"/>
        </w:rPr>
        <w:t>ndicators</w:t>
      </w:r>
    </w:p>
    <w:p>
      <w:pPr>
        <w:overflowPunct w:val="0"/>
        <w:adjustRightInd w:val="0"/>
        <w:snapToGrid w:val="0"/>
        <w:spacing w:beforeLines="10" w:afterLines="10"/>
        <w:rPr>
          <w:rFonts w:hint="default" w:ascii="Calibri" w:hAnsi="Calibri" w:cs="Calibri"/>
          <w:sz w:val="10"/>
          <w:szCs w:val="10"/>
        </w:rPr>
      </w:pPr>
    </w:p>
    <w:tbl>
      <w:tblPr>
        <w:tblStyle w:val="5"/>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855"/>
        <w:gridCol w:w="1856"/>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eastAsia="宋体" w:cs="Calibri"/>
                <w:sz w:val="18"/>
                <w:szCs w:val="18"/>
                <w:lang w:val="en-US" w:eastAsia="zh-CN"/>
              </w:rPr>
            </w:pPr>
            <w:r>
              <w:rPr>
                <w:rFonts w:hint="default" w:ascii="Calibri" w:hAnsi="Calibri" w:cs="Calibri"/>
                <w:sz w:val="18"/>
                <w:szCs w:val="18"/>
                <w:lang w:val="en-US" w:eastAsia="zh-CN"/>
              </w:rPr>
              <w:t>Model</w:t>
            </w:r>
          </w:p>
        </w:tc>
        <w:tc>
          <w:tcPr>
            <w:tcW w:w="1855"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JD2A-11</w:t>
            </w:r>
          </w:p>
        </w:tc>
        <w:tc>
          <w:tcPr>
            <w:tcW w:w="1856"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JD2A-40</w:t>
            </w:r>
          </w:p>
        </w:tc>
        <w:tc>
          <w:tcPr>
            <w:tcW w:w="1856"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JD2A-90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lang w:val="en-US" w:eastAsia="zh-CN"/>
              </w:rPr>
              <w:t>S</w:t>
            </w:r>
            <w:r>
              <w:rPr>
                <w:rFonts w:hint="default" w:ascii="Calibri" w:hAnsi="Calibri" w:cs="Calibri"/>
                <w:sz w:val="18"/>
                <w:szCs w:val="18"/>
              </w:rPr>
              <w:t>upply voltage</w:t>
            </w:r>
          </w:p>
        </w:tc>
        <w:tc>
          <w:tcPr>
            <w:tcW w:w="5567" w:type="dxa"/>
            <w:gridSpan w:val="3"/>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220VAC±10%       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 xml:space="preserve">Maximum </w:t>
            </w:r>
            <w:r>
              <w:rPr>
                <w:rFonts w:hint="default" w:ascii="Calibri" w:hAnsi="Calibri" w:cs="Calibri"/>
                <w:sz w:val="18"/>
                <w:szCs w:val="18"/>
                <w:lang w:val="en-US" w:eastAsia="zh-CN"/>
              </w:rPr>
              <w:t>o</w:t>
            </w:r>
            <w:r>
              <w:rPr>
                <w:rFonts w:hint="default" w:ascii="Calibri" w:hAnsi="Calibri" w:cs="Calibri"/>
                <w:sz w:val="18"/>
                <w:szCs w:val="18"/>
              </w:rPr>
              <w:t>utput</w:t>
            </w:r>
          </w:p>
        </w:tc>
        <w:tc>
          <w:tcPr>
            <w:tcW w:w="1855"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90VDC  3A</w:t>
            </w:r>
          </w:p>
        </w:tc>
        <w:tc>
          <w:tcPr>
            <w:tcW w:w="1856"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90VDC  5A</w:t>
            </w:r>
          </w:p>
        </w:tc>
        <w:tc>
          <w:tcPr>
            <w:tcW w:w="1856"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90VDC  8A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Available with motor power</w:t>
            </w:r>
          </w:p>
        </w:tc>
        <w:tc>
          <w:tcPr>
            <w:tcW w:w="1855"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0.55~11kW</w:t>
            </w:r>
          </w:p>
        </w:tc>
        <w:tc>
          <w:tcPr>
            <w:tcW w:w="1856"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15~40kW</w:t>
            </w:r>
          </w:p>
        </w:tc>
        <w:tc>
          <w:tcPr>
            <w:tcW w:w="1856"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45~90kW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Tachometer generator</w:t>
            </w:r>
          </w:p>
        </w:tc>
        <w:tc>
          <w:tcPr>
            <w:tcW w:w="5567" w:type="dxa"/>
            <w:gridSpan w:val="3"/>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Three-phase AC voltage output</w:t>
            </w:r>
            <w:r>
              <w:rPr>
                <w:rFonts w:hint="default" w:ascii="Calibri" w:hAnsi="Calibri" w:cs="Calibri"/>
                <w:sz w:val="18"/>
                <w:szCs w:val="18"/>
                <w:lang w:val="en-US" w:eastAsia="zh-CN"/>
              </w:rPr>
              <w:t>,</w:t>
            </w:r>
            <w:r>
              <w:rPr>
                <w:rFonts w:hint="default" w:ascii="Calibri" w:hAnsi="Calibri" w:cs="Calibri"/>
                <w:sz w:val="18"/>
                <w:szCs w:val="18"/>
              </w:rPr>
              <w:t>peak≥5V（100rpm）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Setting precision</w:t>
            </w:r>
          </w:p>
        </w:tc>
        <w:tc>
          <w:tcPr>
            <w:tcW w:w="5567" w:type="dxa"/>
            <w:gridSpan w:val="3"/>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Control precision</w:t>
            </w:r>
          </w:p>
        </w:tc>
        <w:tc>
          <w:tcPr>
            <w:tcW w:w="5567" w:type="dxa"/>
            <w:gridSpan w:val="3"/>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1rpm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Speed regulation range</w:t>
            </w:r>
          </w:p>
        </w:tc>
        <w:tc>
          <w:tcPr>
            <w:tcW w:w="5567" w:type="dxa"/>
            <w:gridSpan w:val="3"/>
            <w:vAlign w:val="center"/>
          </w:tcPr>
          <w:p>
            <w:pPr>
              <w:overflowPunct w:val="0"/>
              <w:adjustRightInd w:val="0"/>
              <w:snapToGrid w:val="0"/>
              <w:spacing w:beforeLines="10" w:afterLines="10"/>
              <w:jc w:val="center"/>
              <w:rPr>
                <w:rFonts w:hint="default" w:ascii="Calibri" w:hAnsi="Calibri" w:cs="Calibri"/>
                <w:sz w:val="18"/>
                <w:szCs w:val="18"/>
              </w:rPr>
            </w:pPr>
            <w:r>
              <w:rPr>
                <w:rFonts w:hint="default" w:ascii="Calibri" w:hAnsi="Calibri" w:cs="Calibri"/>
                <w:sz w:val="18"/>
                <w:szCs w:val="18"/>
              </w:rPr>
              <w:t>The factory calibration is 100~1350rpm, the maximum speed can be adjusted according to the actual speed.</w:t>
            </w:r>
          </w:p>
        </w:tc>
      </w:tr>
    </w:tbl>
    <w:p>
      <w:pPr>
        <w:overflowPunct w:val="0"/>
        <w:adjustRightInd w:val="0"/>
        <w:snapToGrid w:val="0"/>
        <w:spacing w:beforeLines="10" w:afterLines="10"/>
        <w:rPr>
          <w:sz w:val="10"/>
          <w:szCs w:val="10"/>
        </w:rPr>
      </w:pPr>
    </w:p>
    <w:p>
      <w:pPr>
        <w:numPr>
          <w:ilvl w:val="0"/>
          <w:numId w:val="1"/>
        </w:numPr>
        <w:pBdr>
          <w:top w:val="double" w:color="auto" w:sz="4" w:space="0"/>
          <w:bottom w:val="double" w:color="auto" w:sz="4" w:space="2"/>
        </w:pBdr>
        <w:adjustRightInd w:val="0"/>
        <w:snapToGrid w:val="0"/>
        <w:ind w:left="0" w:firstLine="0"/>
        <w:rPr>
          <w:rFonts w:ascii="黑体" w:eastAsia="黑体"/>
          <w:sz w:val="24"/>
          <w:szCs w:val="24"/>
        </w:rPr>
      </w:pPr>
      <w:r>
        <w:rPr>
          <w:rFonts w:hint="eastAsia" w:ascii="黑体" w:eastAsia="黑体"/>
          <w:sz w:val="24"/>
          <w:szCs w:val="24"/>
          <w:lang w:val="en-US" w:eastAsia="zh-CN"/>
        </w:rPr>
        <w:t>I</w:t>
      </w:r>
      <w:r>
        <w:rPr>
          <w:rFonts w:hint="eastAsia" w:ascii="黑体" w:eastAsia="黑体"/>
          <w:sz w:val="24"/>
          <w:szCs w:val="24"/>
        </w:rPr>
        <w:t>nstallation</w:t>
      </w:r>
    </w:p>
    <w:p>
      <w:pPr>
        <w:overflowPunct w:val="0"/>
        <w:adjustRightInd w:val="0"/>
        <w:snapToGrid w:val="0"/>
        <w:spacing w:beforeLines="10" w:afterLines="10"/>
        <w:rPr>
          <w:rFonts w:ascii="宋体"/>
          <w:sz w:val="10"/>
          <w:szCs w:val="10"/>
        </w:rPr>
      </w:pPr>
    </w:p>
    <w:tbl>
      <w:tblPr>
        <w:tblStyle w:val="4"/>
        <w:tblW w:w="0" w:type="auto"/>
        <w:tblInd w:w="108" w:type="dxa"/>
        <w:tblLayout w:type="autofit"/>
        <w:tblCellMar>
          <w:top w:w="0" w:type="dxa"/>
          <w:left w:w="108" w:type="dxa"/>
          <w:bottom w:w="0" w:type="dxa"/>
          <w:right w:w="108" w:type="dxa"/>
        </w:tblCellMar>
      </w:tblPr>
      <w:tblGrid>
        <w:gridCol w:w="3467"/>
        <w:gridCol w:w="3518"/>
      </w:tblGrid>
      <w:tr>
        <w:tblPrEx>
          <w:tblCellMar>
            <w:top w:w="0" w:type="dxa"/>
            <w:left w:w="108" w:type="dxa"/>
            <w:bottom w:w="0" w:type="dxa"/>
            <w:right w:w="108" w:type="dxa"/>
          </w:tblCellMar>
        </w:tblPrEx>
        <w:tc>
          <w:tcPr>
            <w:tcW w:w="3467" w:type="dxa"/>
          </w:tcPr>
          <w:p>
            <w:pPr>
              <w:adjustRightInd w:val="0"/>
              <w:snapToGrid w:val="0"/>
              <w:spacing w:beforeLines="10" w:afterLines="10" w:line="240" w:lineRule="auto"/>
              <w:jc w:val="left"/>
              <w:rPr>
                <w:rFonts w:hint="default" w:ascii="Calibri" w:hAnsi="Calibri" w:eastAsia="黑体" w:cs="Calibri"/>
                <w:sz w:val="18"/>
                <w:szCs w:val="18"/>
                <w:lang w:val="en-US" w:eastAsia="zh-CN"/>
              </w:rPr>
            </w:pPr>
            <w:r>
              <w:rPr>
                <w:rFonts w:hint="eastAsia" w:ascii="Calibri" w:hAnsi="Calibri" w:eastAsia="黑体" w:cs="Calibri"/>
                <w:sz w:val="18"/>
                <w:szCs w:val="18"/>
                <w:lang w:val="en-US" w:eastAsia="zh-CN"/>
              </w:rPr>
              <w:t xml:space="preserve">2.1 </w:t>
            </w:r>
            <w:r>
              <w:rPr>
                <w:rFonts w:hint="default" w:ascii="Calibri" w:hAnsi="Calibri" w:eastAsia="黑体" w:cs="Calibri"/>
                <w:sz w:val="18"/>
                <w:szCs w:val="18"/>
              </w:rPr>
              <w:t>Matters needing attention</w:t>
            </w:r>
          </w:p>
        </w:tc>
        <w:tc>
          <w:tcPr>
            <w:tcW w:w="3518" w:type="dxa"/>
          </w:tcPr>
          <w:p>
            <w:pPr>
              <w:adjustRightInd w:val="0"/>
              <w:snapToGrid w:val="0"/>
              <w:spacing w:beforeLines="10" w:afterLines="10"/>
              <w:rPr>
                <w:rFonts w:hint="default" w:ascii="Calibri" w:hAnsi="Calibri" w:cs="Calibri"/>
                <w:sz w:val="18"/>
                <w:szCs w:val="18"/>
              </w:rPr>
            </w:pPr>
            <w:bookmarkStart w:id="0" w:name="_GoBack"/>
            <w:bookmarkEnd w:id="0"/>
            <w:r>
              <w:rPr>
                <w:rFonts w:hint="default" w:ascii="Calibri" w:hAnsi="Calibri" w:cs="Calibri"/>
                <w:sz w:val="18"/>
                <w:szCs w:val="18"/>
              </w:rPr>
              <w:t>Excessive dust, salt, or metal powder;</w:t>
            </w:r>
          </w:p>
        </w:tc>
      </w:tr>
      <w:tr>
        <w:tblPrEx>
          <w:tblCellMar>
            <w:top w:w="0" w:type="dxa"/>
            <w:left w:w="108" w:type="dxa"/>
            <w:bottom w:w="0" w:type="dxa"/>
            <w:right w:w="108" w:type="dxa"/>
          </w:tblCellMar>
        </w:tblPrEx>
        <w:tc>
          <w:tcPr>
            <w:tcW w:w="3467" w:type="dxa"/>
          </w:tcPr>
          <w:p>
            <w:pPr>
              <w:adjustRightInd w:val="0"/>
              <w:snapToGrid w:val="0"/>
              <w:spacing w:beforeLines="10" w:afterLines="10" w:line="240" w:lineRule="auto"/>
              <w:jc w:val="left"/>
              <w:rPr>
                <w:rFonts w:hint="default" w:ascii="Calibri" w:hAnsi="Calibri" w:eastAsia="黑体" w:cs="Calibri"/>
                <w:b/>
                <w:sz w:val="18"/>
                <w:szCs w:val="18"/>
              </w:rPr>
            </w:pPr>
            <w:r>
              <w:rPr>
                <w:rFonts w:hint="default" w:ascii="Calibri" w:hAnsi="Calibri" w:cs="Calibri"/>
                <w:sz w:val="18"/>
                <w:szCs w:val="18"/>
              </w:rPr>
              <w:t>Meters are installed in the following environments:</w:t>
            </w:r>
          </w:p>
        </w:tc>
        <w:tc>
          <w:tcPr>
            <w:tcW w:w="3518" w:type="dxa"/>
          </w:tcPr>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Where direct sunlight and heat radiation accumulate.</w:t>
            </w:r>
          </w:p>
        </w:tc>
      </w:tr>
      <w:tr>
        <w:tblPrEx>
          <w:tblCellMar>
            <w:top w:w="0" w:type="dxa"/>
            <w:left w:w="108" w:type="dxa"/>
            <w:bottom w:w="0" w:type="dxa"/>
            <w:right w:w="108" w:type="dxa"/>
          </w:tblCellMar>
        </w:tblPrEx>
        <w:tc>
          <w:tcPr>
            <w:tcW w:w="3467" w:type="dxa"/>
          </w:tcPr>
          <w:p>
            <w:pPr>
              <w:adjustRightInd w:val="0"/>
              <w:snapToGrid w:val="0"/>
              <w:spacing w:beforeLines="10" w:afterLines="10" w:line="240" w:lineRule="auto"/>
              <w:jc w:val="left"/>
              <w:rPr>
                <w:rFonts w:hint="default" w:ascii="Calibri" w:hAnsi="Calibri" w:eastAsia="黑体" w:cs="Calibri"/>
                <w:b/>
                <w:sz w:val="18"/>
                <w:szCs w:val="18"/>
              </w:rPr>
            </w:pPr>
            <w:r>
              <w:rPr>
                <w:rFonts w:hint="default" w:ascii="Calibri" w:hAnsi="Calibri" w:cs="Calibri"/>
                <w:sz w:val="18"/>
                <w:szCs w:val="18"/>
              </w:rPr>
              <w:t xml:space="preserve"> </w:t>
            </w:r>
            <w:r>
              <w:rPr>
                <w:rFonts w:hint="default" w:ascii="Calibri" w:hAnsi="Calibri" w:cs="Calibri"/>
                <w:sz w:val="18"/>
                <w:szCs w:val="18"/>
                <w:lang w:val="en-US" w:eastAsia="zh-CN"/>
              </w:rPr>
              <w:t>A</w:t>
            </w:r>
            <w:r>
              <w:rPr>
                <w:rFonts w:hint="default" w:ascii="Calibri" w:hAnsi="Calibri" w:cs="Calibri"/>
                <w:sz w:val="18"/>
                <w:szCs w:val="18"/>
              </w:rPr>
              <w:t>tmospheric pressure：86~106KPa；</w:t>
            </w:r>
          </w:p>
        </w:tc>
        <w:tc>
          <w:tcPr>
            <w:tcW w:w="3518" w:type="dxa"/>
          </w:tcPr>
          <w:p>
            <w:pPr>
              <w:adjustRightInd w:val="0"/>
              <w:snapToGrid w:val="0"/>
              <w:spacing w:beforeLines="10" w:afterLines="10"/>
              <w:rPr>
                <w:rFonts w:hint="default" w:ascii="Calibri" w:hAnsi="Calibri" w:cs="Calibri"/>
                <w:sz w:val="18"/>
                <w:szCs w:val="18"/>
              </w:rPr>
            </w:pPr>
            <w:r>
              <w:rPr>
                <w:rFonts w:hint="default" w:ascii="Calibri" w:hAnsi="Calibri" w:eastAsia="黑体" w:cs="Calibri"/>
                <w:sz w:val="18"/>
                <w:szCs w:val="18"/>
              </w:rPr>
              <w:t xml:space="preserve">2.2 </w:t>
            </w:r>
            <w:r>
              <w:rPr>
                <w:rFonts w:hint="default" w:ascii="Calibri" w:hAnsi="Calibri" w:eastAsia="黑体" w:cs="Calibri"/>
                <w:sz w:val="18"/>
                <w:szCs w:val="18"/>
                <w:lang w:val="en-US" w:eastAsia="zh-CN"/>
              </w:rPr>
              <w:t>I</w:t>
            </w:r>
            <w:r>
              <w:rPr>
                <w:rFonts w:hint="default" w:ascii="Calibri" w:hAnsi="Calibri" w:eastAsia="黑体" w:cs="Calibri"/>
                <w:sz w:val="18"/>
                <w:szCs w:val="18"/>
              </w:rPr>
              <w:t>nstallation procedure</w:t>
            </w:r>
          </w:p>
        </w:tc>
      </w:tr>
      <w:tr>
        <w:tblPrEx>
          <w:tblCellMar>
            <w:top w:w="0" w:type="dxa"/>
            <w:left w:w="108" w:type="dxa"/>
            <w:bottom w:w="0" w:type="dxa"/>
            <w:right w:w="108" w:type="dxa"/>
          </w:tblCellMar>
        </w:tblPrEx>
        <w:trPr>
          <w:trHeight w:val="661" w:hRule="atLeast"/>
        </w:trPr>
        <w:tc>
          <w:tcPr>
            <w:tcW w:w="3467" w:type="dxa"/>
          </w:tcPr>
          <w:p>
            <w:pPr>
              <w:adjustRightInd w:val="0"/>
              <w:snapToGrid w:val="0"/>
              <w:spacing w:beforeLines="10" w:afterLines="10" w:line="240" w:lineRule="auto"/>
              <w:jc w:val="left"/>
              <w:rPr>
                <w:rFonts w:hint="default" w:ascii="Calibri" w:hAnsi="Calibri" w:cs="Calibri"/>
                <w:sz w:val="18"/>
                <w:szCs w:val="18"/>
              </w:rPr>
            </w:pPr>
            <w:r>
              <w:rPr>
                <w:rFonts w:hint="default" w:ascii="Calibri" w:hAnsi="Calibri" w:cs="Calibri"/>
                <w:sz w:val="18"/>
                <w:szCs w:val="18"/>
              </w:rPr>
              <w:t xml:space="preserve"> </w:t>
            </w:r>
            <w:r>
              <w:rPr>
                <w:rFonts w:hint="default" w:ascii="Calibri" w:hAnsi="Calibri" w:cs="Calibri"/>
                <w:sz w:val="18"/>
                <w:szCs w:val="18"/>
                <w:lang w:val="en-US" w:eastAsia="zh-CN"/>
              </w:rPr>
              <w:t>E</w:t>
            </w:r>
            <w:r>
              <w:rPr>
                <w:rFonts w:hint="default" w:ascii="Calibri" w:hAnsi="Calibri" w:cs="Calibri"/>
                <w:sz w:val="18"/>
                <w:szCs w:val="18"/>
              </w:rPr>
              <w:t>nvironment temperature：0~50℃；</w:t>
            </w:r>
          </w:p>
          <w:p>
            <w:pPr>
              <w:adjustRightInd w:val="0"/>
              <w:snapToGrid w:val="0"/>
              <w:spacing w:beforeLines="10" w:afterLines="10" w:line="240" w:lineRule="auto"/>
              <w:jc w:val="left"/>
              <w:rPr>
                <w:rFonts w:hint="eastAsia" w:ascii="Calibri" w:hAnsi="Calibri" w:eastAsia="宋体" w:cs="Calibri"/>
                <w:sz w:val="18"/>
                <w:szCs w:val="18"/>
                <w:lang w:val="en-US" w:eastAsia="zh-CN"/>
              </w:rPr>
            </w:pPr>
            <w:r>
              <w:rPr>
                <w:rFonts w:hint="eastAsia" w:ascii="Calibri" w:hAnsi="Calibri" w:cs="Calibri"/>
                <w:sz w:val="18"/>
                <w:szCs w:val="18"/>
                <w:lang w:val="en-US" w:eastAsia="zh-CN"/>
              </w:rPr>
              <w:t xml:space="preserve"> </w:t>
            </w:r>
            <w:r>
              <w:rPr>
                <w:rFonts w:hint="default" w:ascii="Calibri" w:hAnsi="Calibri" w:cs="Calibri"/>
                <w:sz w:val="18"/>
                <w:szCs w:val="18"/>
              </w:rPr>
              <w:t>Relative humidity：45~85RH%</w:t>
            </w:r>
            <w:r>
              <w:rPr>
                <w:rFonts w:hint="eastAsia" w:ascii="Calibri" w:hAnsi="Calibri" w:cs="Calibri"/>
                <w:sz w:val="18"/>
                <w:szCs w:val="18"/>
                <w:lang w:val="en-US" w:eastAsia="zh-CN"/>
              </w:rPr>
              <w:t>.</w:t>
            </w:r>
          </w:p>
          <w:p>
            <w:pPr>
              <w:adjustRightInd w:val="0"/>
              <w:snapToGrid w:val="0"/>
              <w:spacing w:beforeLines="10" w:afterLines="10" w:line="240" w:lineRule="auto"/>
              <w:jc w:val="left"/>
              <w:rPr>
                <w:rFonts w:hint="eastAsia" w:ascii="Calibri" w:hAnsi="Calibri" w:cs="Calibri"/>
                <w:sz w:val="18"/>
                <w:szCs w:val="18"/>
                <w:lang w:val="en-US" w:eastAsia="zh-CN"/>
              </w:rPr>
            </w:pPr>
            <w:r>
              <w:rPr>
                <w:rFonts w:hint="default" w:ascii="Calibri" w:hAnsi="Calibri" w:cs="Calibri"/>
                <w:sz w:val="18"/>
                <w:szCs w:val="18"/>
              </w:rPr>
              <w:t xml:space="preserve">Pay attention to the following conditions </w:t>
            </w:r>
          </w:p>
        </w:tc>
        <w:tc>
          <w:tcPr>
            <w:tcW w:w="3518" w:type="dxa"/>
          </w:tcPr>
          <w:p>
            <w:pPr>
              <w:numPr>
                <w:ilvl w:val="0"/>
                <w:numId w:val="2"/>
              </w:numPr>
              <w:adjustRightInd w:val="0"/>
              <w:snapToGrid w:val="0"/>
              <w:spacing w:beforeLines="10" w:afterLines="10"/>
              <w:rPr>
                <w:rFonts w:hint="default" w:ascii="Calibri" w:hAnsi="Calibri" w:cs="Calibri"/>
                <w:sz w:val="18"/>
                <w:szCs w:val="18"/>
              </w:rPr>
            </w:pPr>
            <w:r>
              <w:rPr>
                <w:rFonts w:hint="default" w:ascii="Calibri" w:hAnsi="Calibri" w:cs="Calibri"/>
                <w:sz w:val="18"/>
                <w:szCs w:val="18"/>
              </w:rPr>
              <w:t>Punch rectangular square holes on the disk surface to install the meter according to the disk surface opening size.</w:t>
            </w:r>
          </w:p>
        </w:tc>
      </w:tr>
      <w:tr>
        <w:tblPrEx>
          <w:tblCellMar>
            <w:top w:w="0" w:type="dxa"/>
            <w:left w:w="108" w:type="dxa"/>
            <w:bottom w:w="0" w:type="dxa"/>
            <w:right w:w="108" w:type="dxa"/>
          </w:tblCellMar>
        </w:tblPrEx>
        <w:tc>
          <w:tcPr>
            <w:tcW w:w="3467" w:type="dxa"/>
          </w:tcPr>
          <w:p>
            <w:pPr>
              <w:adjustRightInd w:val="0"/>
              <w:snapToGrid w:val="0"/>
              <w:spacing w:beforeLines="10" w:afterLines="10" w:line="240" w:lineRule="auto"/>
              <w:jc w:val="left"/>
              <w:rPr>
                <w:rFonts w:hint="default" w:ascii="Calibri" w:hAnsi="Calibri" w:eastAsia="黑体" w:cs="Calibri"/>
                <w:b/>
                <w:sz w:val="18"/>
                <w:szCs w:val="18"/>
              </w:rPr>
            </w:pPr>
            <w:r>
              <w:rPr>
                <w:rFonts w:hint="default" w:ascii="Calibri" w:hAnsi="Calibri" w:cs="Calibri"/>
                <w:sz w:val="18"/>
                <w:szCs w:val="18"/>
              </w:rPr>
              <w:t>during installation:</w:t>
            </w:r>
          </w:p>
        </w:tc>
        <w:tc>
          <w:tcPr>
            <w:tcW w:w="3518" w:type="dxa"/>
          </w:tcPr>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(2) The instrument is inserted into the</w:t>
            </w:r>
          </w:p>
        </w:tc>
      </w:tr>
      <w:tr>
        <w:tblPrEx>
          <w:tblCellMar>
            <w:top w:w="0" w:type="dxa"/>
            <w:left w:w="108" w:type="dxa"/>
            <w:bottom w:w="0" w:type="dxa"/>
            <w:right w:w="108" w:type="dxa"/>
          </w:tblCellMar>
        </w:tblPrEx>
        <w:trPr>
          <w:trHeight w:val="209" w:hRule="atLeast"/>
        </w:trPr>
        <w:tc>
          <w:tcPr>
            <w:tcW w:w="3467" w:type="dxa"/>
          </w:tcPr>
          <w:p>
            <w:pPr>
              <w:adjustRightInd w:val="0"/>
              <w:snapToGrid w:val="0"/>
              <w:spacing w:beforeLines="10" w:afterLines="10" w:line="240" w:lineRule="auto"/>
              <w:jc w:val="left"/>
              <w:rPr>
                <w:rFonts w:hint="default" w:ascii="Calibri" w:hAnsi="Calibri" w:cs="Calibri"/>
                <w:sz w:val="18"/>
                <w:szCs w:val="18"/>
              </w:rPr>
            </w:pPr>
            <w:r>
              <w:rPr>
                <w:rFonts w:hint="default" w:ascii="Calibri" w:hAnsi="Calibri" w:cs="Calibri"/>
                <w:sz w:val="18"/>
                <w:szCs w:val="18"/>
              </w:rPr>
              <w:t>Precipitous changes in ambient</w:t>
            </w:r>
          </w:p>
          <w:p>
            <w:pPr>
              <w:adjustRightInd w:val="0"/>
              <w:snapToGrid w:val="0"/>
              <w:spacing w:beforeLines="10" w:afterLines="10" w:line="240" w:lineRule="auto"/>
              <w:jc w:val="left"/>
              <w:rPr>
                <w:rFonts w:hint="default" w:ascii="Calibri" w:hAnsi="Calibri" w:cs="Calibri"/>
                <w:sz w:val="18"/>
                <w:szCs w:val="18"/>
              </w:rPr>
            </w:pPr>
            <w:r>
              <w:rPr>
                <w:rFonts w:hint="default" w:ascii="Calibri" w:hAnsi="Calibri" w:cs="Calibri"/>
                <w:sz w:val="18"/>
                <w:szCs w:val="18"/>
              </w:rPr>
              <w:t>temperature may cause condensation;</w:t>
            </w:r>
          </w:p>
        </w:tc>
        <w:tc>
          <w:tcPr>
            <w:tcW w:w="3518" w:type="dxa"/>
          </w:tcPr>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 xml:space="preserve">opening of the disk surface; </w:t>
            </w:r>
          </w:p>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(3) The installation bracket is inserted into</w:t>
            </w:r>
          </w:p>
        </w:tc>
      </w:tr>
      <w:tr>
        <w:tblPrEx>
          <w:tblCellMar>
            <w:top w:w="0" w:type="dxa"/>
            <w:left w:w="108" w:type="dxa"/>
            <w:bottom w:w="0" w:type="dxa"/>
            <w:right w:w="108" w:type="dxa"/>
          </w:tblCellMar>
        </w:tblPrEx>
        <w:trPr>
          <w:trHeight w:val="50" w:hRule="atLeast"/>
        </w:trPr>
        <w:tc>
          <w:tcPr>
            <w:tcW w:w="3467" w:type="dxa"/>
          </w:tcPr>
          <w:p>
            <w:pPr>
              <w:adjustRightInd w:val="0"/>
              <w:snapToGrid w:val="0"/>
              <w:spacing w:beforeLines="10" w:afterLines="10" w:line="240" w:lineRule="auto"/>
              <w:jc w:val="left"/>
              <w:rPr>
                <w:rFonts w:hint="default" w:ascii="Calibri" w:hAnsi="Calibri" w:cs="Calibri"/>
                <w:sz w:val="18"/>
                <w:szCs w:val="18"/>
              </w:rPr>
            </w:pPr>
            <w:r>
              <w:rPr>
                <w:rFonts w:hint="default" w:ascii="Calibri" w:hAnsi="Calibri" w:cs="Calibri"/>
                <w:sz w:val="18"/>
                <w:szCs w:val="18"/>
              </w:rPr>
              <w:t>Corrosive and flammable gases; Smoke or</w:t>
            </w:r>
          </w:p>
          <w:p>
            <w:pPr>
              <w:adjustRightInd w:val="0"/>
              <w:snapToGrid w:val="0"/>
              <w:spacing w:beforeLines="10" w:afterLines="10" w:line="240" w:lineRule="auto"/>
              <w:jc w:val="left"/>
              <w:rPr>
                <w:rFonts w:hint="default" w:ascii="Calibri" w:hAnsi="Calibri" w:cs="Calibri"/>
                <w:sz w:val="18"/>
                <w:szCs w:val="18"/>
              </w:rPr>
            </w:pPr>
            <w:r>
              <w:rPr>
                <w:rFonts w:hint="default" w:ascii="Calibri" w:hAnsi="Calibri" w:cs="Calibri"/>
                <w:sz w:val="18"/>
                <w:szCs w:val="18"/>
              </w:rPr>
              <w:t>steam pollution;Direct vibration, or impact the main structure;</w:t>
            </w:r>
          </w:p>
          <w:p>
            <w:pPr>
              <w:adjustRightInd w:val="0"/>
              <w:snapToGrid w:val="0"/>
              <w:spacing w:beforeLines="10" w:afterLines="10" w:line="240" w:lineRule="auto"/>
              <w:jc w:val="left"/>
              <w:rPr>
                <w:rFonts w:hint="default" w:ascii="Calibri" w:hAnsi="Calibri" w:cs="Calibri"/>
                <w:sz w:val="18"/>
                <w:szCs w:val="18"/>
              </w:rPr>
            </w:pPr>
          </w:p>
        </w:tc>
        <w:tc>
          <w:tcPr>
            <w:tcW w:w="3518" w:type="dxa"/>
          </w:tcPr>
          <w:p>
            <w:pPr>
              <w:adjustRightInd w:val="0"/>
              <w:snapToGrid w:val="0"/>
              <w:spacing w:beforeLines="10" w:afterLines="10"/>
              <w:rPr>
                <w:rFonts w:hint="default" w:ascii="Calibri" w:hAnsi="Calibri" w:cs="Calibri"/>
                <w:sz w:val="18"/>
                <w:szCs w:val="18"/>
              </w:rPr>
            </w:pPr>
            <w:r>
              <w:rPr>
                <w:rFonts w:hint="default" w:ascii="Calibri" w:hAnsi="Calibri" w:cs="Calibri"/>
                <w:sz w:val="18"/>
                <w:szCs w:val="18"/>
              </w:rPr>
              <w:t>the instrument installation slot;</w:t>
            </w:r>
          </w:p>
          <w:p>
            <w:pPr>
              <w:numPr>
                <w:ilvl w:val="0"/>
                <w:numId w:val="3"/>
              </w:numPr>
              <w:adjustRightInd w:val="0"/>
              <w:snapToGrid w:val="0"/>
              <w:spacing w:beforeLines="10" w:afterLines="10"/>
              <w:rPr>
                <w:rFonts w:hint="default" w:ascii="Calibri" w:hAnsi="Calibri" w:cs="Calibri"/>
                <w:sz w:val="18"/>
                <w:szCs w:val="18"/>
              </w:rPr>
            </w:pPr>
            <w:r>
              <w:rPr>
                <w:rFonts w:hint="default" w:ascii="Calibri" w:hAnsi="Calibri" w:cs="Calibri"/>
                <w:sz w:val="18"/>
                <w:szCs w:val="18"/>
              </w:rPr>
              <w:t>Push the mounting bracket tightly so that the instrument is firmly attached to the disk surface and tighten the screw.</w:t>
            </w:r>
          </w:p>
          <w:p>
            <w:pPr>
              <w:numPr>
                <w:numId w:val="0"/>
              </w:numPr>
              <w:adjustRightInd w:val="0"/>
              <w:snapToGrid w:val="0"/>
              <w:spacing w:beforeLines="10" w:afterLines="10"/>
              <w:rPr>
                <w:rFonts w:hint="default" w:ascii="Calibri" w:hAnsi="Calibri" w:cs="Calibri"/>
                <w:sz w:val="18"/>
                <w:szCs w:val="18"/>
              </w:rPr>
            </w:pPr>
          </w:p>
        </w:tc>
      </w:tr>
      <w:tr>
        <w:tblPrEx>
          <w:tblCellMar>
            <w:top w:w="0" w:type="dxa"/>
            <w:left w:w="108" w:type="dxa"/>
            <w:bottom w:w="0" w:type="dxa"/>
            <w:right w:w="108" w:type="dxa"/>
          </w:tblCellMar>
        </w:tblPrEx>
        <w:tc>
          <w:tcPr>
            <w:tcW w:w="3467" w:type="dxa"/>
          </w:tcPr>
          <w:p>
            <w:pPr>
              <w:adjustRightInd w:val="0"/>
              <w:snapToGrid w:val="0"/>
              <w:spacing w:beforeLines="10" w:afterLines="10" w:line="240" w:lineRule="auto"/>
              <w:ind w:firstLine="271" w:firstLineChars="150"/>
              <w:rPr>
                <w:rFonts w:hint="default" w:ascii="Calibri" w:hAnsi="Calibri" w:eastAsia="黑体" w:cs="Calibri"/>
                <w:b/>
                <w:sz w:val="18"/>
                <w:szCs w:val="18"/>
              </w:rPr>
            </w:pPr>
          </w:p>
        </w:tc>
        <w:tc>
          <w:tcPr>
            <w:tcW w:w="3518" w:type="dxa"/>
          </w:tcPr>
          <w:p>
            <w:pPr>
              <w:adjustRightInd w:val="0"/>
              <w:snapToGrid w:val="0"/>
              <w:spacing w:beforeLines="10" w:afterLines="10"/>
              <w:rPr>
                <w:rFonts w:hint="default" w:ascii="Calibri" w:hAnsi="Calibri" w:cs="Calibri"/>
                <w:color w:val="FF0000"/>
                <w:sz w:val="18"/>
                <w:szCs w:val="18"/>
              </w:rPr>
            </w:pPr>
          </w:p>
        </w:tc>
      </w:tr>
      <w:tr>
        <w:tblPrEx>
          <w:tblCellMar>
            <w:top w:w="0" w:type="dxa"/>
            <w:left w:w="108" w:type="dxa"/>
            <w:bottom w:w="0" w:type="dxa"/>
            <w:right w:w="108" w:type="dxa"/>
          </w:tblCellMar>
        </w:tblPrEx>
        <w:tc>
          <w:tcPr>
            <w:tcW w:w="3467" w:type="dxa"/>
          </w:tcPr>
          <w:p>
            <w:pPr>
              <w:adjustRightInd w:val="0"/>
              <w:snapToGrid w:val="0"/>
              <w:spacing w:beforeLines="10" w:afterLines="10" w:line="240" w:lineRule="auto"/>
              <w:rPr>
                <w:rFonts w:hint="eastAsia" w:ascii="宋体" w:hAnsi="微软繁细圆"/>
                <w:sz w:val="18"/>
                <w:szCs w:val="18"/>
              </w:rPr>
            </w:pPr>
          </w:p>
        </w:tc>
        <w:tc>
          <w:tcPr>
            <w:tcW w:w="3518" w:type="dxa"/>
          </w:tcPr>
          <w:p>
            <w:pPr>
              <w:adjustRightInd w:val="0"/>
              <w:snapToGrid w:val="0"/>
              <w:spacing w:beforeLines="10" w:afterLines="10"/>
              <w:ind w:firstLine="271" w:firstLineChars="150"/>
              <w:rPr>
                <w:rFonts w:ascii="Calibri" w:hAnsi="Calibri" w:eastAsia="黑体" w:cs="Calibri"/>
                <w:b/>
                <w:sz w:val="18"/>
                <w:szCs w:val="18"/>
              </w:rPr>
            </w:pPr>
          </w:p>
        </w:tc>
      </w:tr>
      <w:tr>
        <w:tblPrEx>
          <w:tblCellMar>
            <w:top w:w="0" w:type="dxa"/>
            <w:left w:w="108" w:type="dxa"/>
            <w:bottom w:w="0" w:type="dxa"/>
            <w:right w:w="108" w:type="dxa"/>
          </w:tblCellMar>
        </w:tblPrEx>
        <w:tc>
          <w:tcPr>
            <w:tcW w:w="3467" w:type="dxa"/>
          </w:tcPr>
          <w:p>
            <w:pPr>
              <w:adjustRightInd w:val="0"/>
              <w:snapToGrid w:val="0"/>
              <w:spacing w:beforeLines="10" w:afterLines="10"/>
              <w:rPr>
                <w:rFonts w:hint="eastAsia" w:ascii="宋体" w:hAnsi="微软繁细圆"/>
                <w:sz w:val="18"/>
                <w:szCs w:val="18"/>
              </w:rPr>
            </w:pPr>
          </w:p>
        </w:tc>
        <w:tc>
          <w:tcPr>
            <w:tcW w:w="3518" w:type="dxa"/>
          </w:tcPr>
          <w:p>
            <w:pPr>
              <w:adjustRightInd w:val="0"/>
              <w:snapToGrid w:val="0"/>
              <w:spacing w:beforeLines="10" w:afterLines="10"/>
              <w:ind w:firstLine="270" w:firstLineChars="150"/>
              <w:rPr>
                <w:rFonts w:ascii="Calibri" w:hAnsi="Calibri" w:cs="Calibri"/>
                <w:sz w:val="18"/>
                <w:szCs w:val="18"/>
              </w:rPr>
            </w:pPr>
          </w:p>
        </w:tc>
      </w:tr>
    </w:tbl>
    <w:p>
      <w:pPr>
        <w:overflowPunct w:val="0"/>
        <w:adjustRightInd w:val="0"/>
        <w:snapToGrid w:val="0"/>
        <w:spacing w:beforeLines="10" w:afterLines="10"/>
        <w:rPr>
          <w:rFonts w:hint="default" w:eastAsia="黑体"/>
          <w:sz w:val="18"/>
          <w:szCs w:val="18"/>
          <w:lang w:val="en-US" w:eastAsia="zh-CN"/>
        </w:rPr>
      </w:pPr>
      <w:r>
        <w:rPr>
          <w:sz w:val="21"/>
        </w:rPr>
        <w:pict>
          <v:shape id="_x0000_s2053" o:spid="_x0000_s2053" o:spt="202" type="#_x0000_t202" style="position:absolute;left:0pt;margin-left:227.85pt;margin-top:10.9pt;height:21.7pt;width:85.5pt;z-index:251660288;mso-width-relative:page;mso-height-relative:page;" fillcolor="#FFFFFF" filled="t" stroked="f" coordsize="21600,21600">
            <v:path/>
            <v:fill on="t" color2="#FFFFFF" focussize="0,0"/>
            <v:stroke on="f"/>
            <v:imagedata o:title=""/>
            <o:lock v:ext="edit" aspectratio="f"/>
            <v:textbox>
              <w:txbxContent>
                <w:p>
                  <w:pPr>
                    <w:rPr>
                      <w:rFonts w:hint="default" w:ascii="Calibri" w:hAnsi="Calibri" w:cs="Calibri"/>
                      <w:sz w:val="18"/>
                      <w:szCs w:val="18"/>
                    </w:rPr>
                  </w:pPr>
                  <w:r>
                    <w:rPr>
                      <w:rFonts w:hint="default" w:ascii="Calibri" w:hAnsi="Calibri" w:cs="Calibri"/>
                      <w:sz w:val="18"/>
                      <w:szCs w:val="18"/>
                    </w:rPr>
                    <w:t>Speed display</w:t>
                  </w:r>
                </w:p>
              </w:txbxContent>
            </v:textbox>
          </v:shape>
        </w:pict>
      </w:r>
      <w:r>
        <w:rPr>
          <w:rFonts w:hint="eastAsia"/>
          <w:sz w:val="18"/>
          <w:szCs w:val="18"/>
        </w:rPr>
        <w:t xml:space="preserve"> </w:t>
      </w:r>
      <w:r>
        <w:rPr>
          <w:rFonts w:ascii="Calibri" w:hAnsi="Calibri" w:eastAsia="黑体" w:cs="Calibri"/>
          <w:sz w:val="18"/>
          <w:szCs w:val="18"/>
        </w:rPr>
        <w:t>2.</w:t>
      </w:r>
      <w:r>
        <w:rPr>
          <w:rFonts w:hint="eastAsia" w:ascii="Calibri" w:hAnsi="Calibri" w:eastAsia="黑体" w:cs="Calibri"/>
          <w:sz w:val="18"/>
          <w:szCs w:val="18"/>
        </w:rPr>
        <w:t>3</w:t>
      </w:r>
      <w:r>
        <w:rPr>
          <w:rFonts w:hint="eastAsia" w:ascii="Calibri" w:hAnsi="Calibri" w:eastAsia="黑体" w:cs="Calibri"/>
          <w:sz w:val="18"/>
          <w:szCs w:val="18"/>
          <w:lang w:val="en-US" w:eastAsia="zh-CN"/>
        </w:rPr>
        <w:t xml:space="preserve"> Size</w:t>
      </w:r>
    </w:p>
    <w:p>
      <w:pPr>
        <w:overflowPunct w:val="0"/>
        <w:adjustRightInd w:val="0"/>
        <w:snapToGrid w:val="0"/>
        <w:spacing w:beforeLines="10" w:afterLines="10"/>
        <w:jc w:val="center"/>
      </w:pPr>
      <w:r>
        <w:rPr>
          <w:sz w:val="21"/>
        </w:rPr>
        <w:pict>
          <v:shape id="_x0000_s2058" o:spid="_x0000_s2058" o:spt="202" type="#_x0000_t202" style="position:absolute;left:0pt;margin-left:231.55pt;margin-top:81.6pt;height:40.5pt;width:51.05pt;z-index:251664384;mso-width-relative:page;mso-height-relative:page;" fillcolor="#FFFFFF" filled="t" stroked="f" coordsize="21600,21600">
            <v:path/>
            <v:fill on="t" color2="#FFFFFF" focussize="0,0"/>
            <v:stroke on="f"/>
            <v:imagedata o:title=""/>
            <o:lock v:ext="edit" aspectratio="f"/>
            <v:textbox>
              <w:txbxContent>
                <w:p>
                  <w:pPr>
                    <w:rPr>
                      <w:rFonts w:hint="default" w:ascii="Calibri" w:hAnsi="Calibri" w:cs="Calibri"/>
                      <w:sz w:val="18"/>
                      <w:szCs w:val="18"/>
                    </w:rPr>
                  </w:pPr>
                  <w:r>
                    <w:rPr>
                      <w:rFonts w:hint="default" w:ascii="Calibri" w:hAnsi="Calibri" w:cs="Calibri"/>
                      <w:sz w:val="18"/>
                      <w:szCs w:val="18"/>
                    </w:rPr>
                    <w:t>Speed setting</w:t>
                  </w:r>
                </w:p>
              </w:txbxContent>
            </v:textbox>
          </v:shape>
        </w:pict>
      </w:r>
      <w:r>
        <w:rPr>
          <w:sz w:val="21"/>
        </w:rPr>
        <w:pict>
          <v:shape id="_x0000_s2057" o:spid="_x0000_s2057" o:spt="202" type="#_x0000_t202" style="position:absolute;left:0pt;margin-left:230.1pt;margin-top:154.35pt;height:36.75pt;width:56.25pt;z-index:251663360;mso-width-relative:page;mso-height-relative:page;" fillcolor="#FFFFFF" filled="t" stroked="f" coordsize="21600,21600">
            <v:path/>
            <v:fill on="t" color2="#FFFFFF" focussize="0,0"/>
            <v:stroke on="f"/>
            <v:imagedata o:title=""/>
            <o:lock v:ext="edit" aspectratio="f"/>
            <v:textbox>
              <w:txbxContent>
                <w:p>
                  <w:pPr>
                    <w:bidi w:val="0"/>
                    <w:rPr>
                      <w:rFonts w:hint="default" w:ascii="Calibri" w:hAnsi="Calibri" w:cs="Calibri"/>
                      <w:sz w:val="18"/>
                      <w:szCs w:val="18"/>
                    </w:rPr>
                  </w:pPr>
                  <w:r>
                    <w:rPr>
                      <w:rFonts w:hint="eastAsia" w:ascii="Calibri" w:hAnsi="Calibri" w:cs="Calibri"/>
                      <w:sz w:val="18"/>
                      <w:szCs w:val="18"/>
                      <w:lang w:val="en-US" w:eastAsia="zh-CN"/>
                    </w:rPr>
                    <w:t>P</w:t>
                  </w:r>
                  <w:r>
                    <w:rPr>
                      <w:rFonts w:hint="default" w:ascii="Calibri" w:hAnsi="Calibri" w:cs="Calibri"/>
                      <w:sz w:val="18"/>
                      <w:szCs w:val="18"/>
                    </w:rPr>
                    <w:t>ower switch</w:t>
                  </w:r>
                </w:p>
              </w:txbxContent>
            </v:textbox>
          </v:shape>
        </w:pict>
      </w:r>
      <w:r>
        <w:rPr>
          <w:sz w:val="21"/>
        </w:rPr>
        <w:pict>
          <v:shape id="_x0000_s2056" o:spid="_x0000_s2056" o:spt="202" type="#_x0000_t202" style="position:absolute;left:0pt;margin-left:231.6pt;margin-top:122.15pt;height:20.2pt;width:47.25pt;z-index:251662336;mso-width-relative:page;mso-height-relative:page;" fillcolor="#FFFFFF" filled="t" stroked="f" coordsize="21600,21600">
            <v:path/>
            <v:fill on="t" color2="#FFFFFF" focussize="0,0"/>
            <v:stroke on="f"/>
            <v:imagedata o:title=""/>
            <o:lock v:ext="edit" aspectratio="f"/>
            <v:textbox>
              <w:txbxContent>
                <w:p>
                  <w:pPr>
                    <w:rPr>
                      <w:rFonts w:hint="default" w:ascii="Calibri" w:hAnsi="Calibri" w:cs="Calibri"/>
                      <w:sz w:val="18"/>
                      <w:szCs w:val="18"/>
                    </w:rPr>
                  </w:pPr>
                  <w:r>
                    <w:rPr>
                      <w:rFonts w:hint="default" w:ascii="Calibri" w:hAnsi="Calibri" w:cs="Calibri"/>
                      <w:sz w:val="18"/>
                      <w:szCs w:val="18"/>
                      <w:lang w:val="en-US" w:eastAsia="zh-CN"/>
                    </w:rPr>
                    <w:t>F</w:t>
                  </w:r>
                  <w:r>
                    <w:rPr>
                      <w:rFonts w:hint="default" w:ascii="Calibri" w:hAnsi="Calibri" w:cs="Calibri"/>
                      <w:sz w:val="18"/>
                      <w:szCs w:val="18"/>
                    </w:rPr>
                    <w:t>use</w:t>
                  </w:r>
                </w:p>
              </w:txbxContent>
            </v:textbox>
          </v:shape>
        </w:pict>
      </w:r>
      <w:r>
        <w:rPr>
          <w:sz w:val="21"/>
        </w:rPr>
        <w:pict>
          <v:shape id="_x0000_s2054" o:spid="_x0000_s2054" o:spt="202" type="#_x0000_t202" style="position:absolute;left:0pt;margin-left:228.6pt;margin-top:35.85pt;height:38.95pt;width:60pt;z-index:251661312;mso-width-relative:page;mso-height-relative:page;" fillcolor="#FFFFFF" filled="t" stroked="f" coordsize="21600,21600">
            <v:path/>
            <v:fill on="t" color2="#FFFFFF" focussize="0,0"/>
            <v:stroke on="f"/>
            <v:imagedata o:title=""/>
            <o:lock v:ext="edit" aspectratio="f"/>
            <v:textbox>
              <w:txbxContent>
                <w:p>
                  <w:pPr>
                    <w:rPr>
                      <w:rFonts w:hint="default" w:ascii="Calibri" w:hAnsi="Calibri" w:cs="Calibri"/>
                      <w:sz w:val="18"/>
                      <w:szCs w:val="18"/>
                    </w:rPr>
                  </w:pPr>
                  <w:r>
                    <w:rPr>
                      <w:rFonts w:hint="eastAsia" w:ascii="Calibri" w:hAnsi="Calibri" w:cs="Calibri"/>
                      <w:sz w:val="18"/>
                      <w:szCs w:val="18"/>
                      <w:lang w:val="en-US" w:eastAsia="zh-CN"/>
                    </w:rPr>
                    <w:t>F</w:t>
                  </w:r>
                  <w:r>
                    <w:rPr>
                      <w:rFonts w:hint="default" w:ascii="Calibri" w:hAnsi="Calibri" w:cs="Calibri"/>
                      <w:sz w:val="18"/>
                      <w:szCs w:val="18"/>
                    </w:rPr>
                    <w:t>eedback regulation</w:t>
                  </w:r>
                </w:p>
              </w:txbxContent>
            </v:textbox>
          </v:shape>
        </w:pict>
      </w:r>
      <w:r>
        <w:object>
          <v:shape id="_x0000_i1025" o:spt="75" type="#_x0000_t75" style="height:243.65pt;width:375.6pt;" o:ole="t" filled="f" o:preferrelative="t" stroked="f" coordsize="21600,21600">
            <v:path/>
            <v:fill on="f" focussize="0,0"/>
            <v:stroke on="f"/>
            <v:imagedata r:id="rId5" o:title=""/>
            <o:lock v:ext="edit" aspectratio="t"/>
            <w10:wrap type="none"/>
            <w10:anchorlock/>
          </v:shape>
          <o:OLEObject Type="Embed" ProgID="Visio.Drawing.11" ShapeID="_x0000_i1025" DrawAspect="Content" ObjectID="_1468075725" r:id="rId4">
            <o:LockedField>false</o:LockedField>
          </o:OLEObject>
        </w:object>
      </w:r>
    </w:p>
    <w:p>
      <w:pPr>
        <w:overflowPunct w:val="0"/>
        <w:adjustRightInd w:val="0"/>
        <w:snapToGrid w:val="0"/>
        <w:spacing w:beforeLines="10" w:afterLines="10"/>
        <w:rPr>
          <w:rFonts w:ascii="Calibri" w:hAnsi="Calibri" w:eastAsia="黑体" w:cs="Calibri"/>
          <w:sz w:val="18"/>
          <w:szCs w:val="18"/>
        </w:rPr>
      </w:pPr>
    </w:p>
    <w:p>
      <w:pPr>
        <w:overflowPunct w:val="0"/>
        <w:adjustRightInd w:val="0"/>
        <w:snapToGrid w:val="0"/>
        <w:spacing w:beforeLines="10" w:afterLines="10"/>
        <w:rPr>
          <w:rFonts w:hint="eastAsia" w:ascii="Calibri" w:hAnsi="Calibri" w:eastAsia="黑体" w:cs="Calibri"/>
          <w:sz w:val="18"/>
          <w:szCs w:val="18"/>
        </w:rPr>
      </w:pPr>
      <w:r>
        <w:rPr>
          <w:rFonts w:ascii="Calibri" w:hAnsi="Calibri" w:eastAsia="黑体" w:cs="Calibri"/>
          <w:sz w:val="18"/>
          <w:szCs w:val="18"/>
        </w:rPr>
        <w:t>2.</w:t>
      </w:r>
      <w:r>
        <w:rPr>
          <w:rFonts w:hint="eastAsia" w:ascii="Calibri" w:hAnsi="Calibri" w:eastAsia="黑体" w:cs="Calibri"/>
          <w:sz w:val="18"/>
          <w:szCs w:val="18"/>
        </w:rPr>
        <w:t>4Wiring terminal (plug type)</w:t>
      </w:r>
    </w:p>
    <w:p>
      <w:pPr>
        <w:overflowPunct w:val="0"/>
        <w:adjustRightInd w:val="0"/>
        <w:snapToGrid w:val="0"/>
        <w:spacing w:beforeLines="10" w:afterLines="10"/>
        <w:rPr>
          <w:rFonts w:hint="eastAsia" w:ascii="Calibri" w:hAnsi="Calibri" w:eastAsia="黑体" w:cs="Calibri"/>
          <w:sz w:val="18"/>
          <w:szCs w:val="18"/>
        </w:rPr>
      </w:pPr>
    </w:p>
    <w:p>
      <w:pPr>
        <w:overflowPunct w:val="0"/>
        <w:adjustRightInd w:val="0"/>
        <w:snapToGrid w:val="0"/>
        <w:spacing w:beforeLines="10" w:afterLines="10"/>
        <w:jc w:val="center"/>
      </w:pPr>
    </w:p>
    <w:p>
      <w:pPr>
        <w:overflowPunct w:val="0"/>
        <w:adjustRightInd w:val="0"/>
        <w:snapToGrid w:val="0"/>
        <w:spacing w:beforeLines="10" w:afterLines="10"/>
        <w:jc w:val="center"/>
      </w:pPr>
      <w:r>
        <w:rPr>
          <w:rFonts w:hint="eastAsia"/>
          <w:lang w:val="en-US" w:eastAsia="zh-CN"/>
        </w:rPr>
        <w:t xml:space="preserve"> </w:t>
      </w:r>
      <w:r>
        <w:drawing>
          <wp:inline distT="0" distB="0" distL="114300" distR="114300">
            <wp:extent cx="3162300" cy="171450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3162300" cy="1714500"/>
                    </a:xfrm>
                    <a:prstGeom prst="rect">
                      <a:avLst/>
                    </a:prstGeom>
                    <a:noFill/>
                    <a:ln>
                      <a:noFill/>
                    </a:ln>
                  </pic:spPr>
                </pic:pic>
              </a:graphicData>
            </a:graphic>
          </wp:inline>
        </w:drawing>
      </w:r>
    </w:p>
    <w:p>
      <w:pPr>
        <w:overflowPunct w:val="0"/>
        <w:adjustRightInd w:val="0"/>
        <w:snapToGrid w:val="0"/>
        <w:spacing w:beforeLines="10" w:afterLines="10"/>
        <w:ind w:firstLine="1260" w:firstLineChars="700"/>
        <w:jc w:val="both"/>
        <w:rPr>
          <w:rFonts w:hint="default" w:ascii="Calibri" w:hAnsi="Calibri" w:cs="Calibri"/>
          <w:sz w:val="18"/>
          <w:szCs w:val="18"/>
          <w:lang w:val="en-US" w:eastAsia="zh-CN"/>
        </w:rPr>
      </w:pPr>
      <w:r>
        <w:rPr>
          <w:rFonts w:hint="default" w:ascii="Calibri" w:hAnsi="Calibri" w:cs="Calibri"/>
          <w:sz w:val="18"/>
          <w:szCs w:val="18"/>
          <w:lang w:val="en-US" w:eastAsia="zh-CN"/>
        </w:rPr>
        <w:t>P</w:t>
      </w:r>
      <w:r>
        <w:rPr>
          <w:rFonts w:hint="default" w:ascii="Calibri" w:hAnsi="Calibri" w:cs="Calibri"/>
          <w:sz w:val="18"/>
          <w:szCs w:val="18"/>
        </w:rPr>
        <w:t>ower supply</w:t>
      </w:r>
      <w:r>
        <w:rPr>
          <w:rFonts w:hint="default" w:ascii="Calibri" w:hAnsi="Calibri" w:cs="Calibri"/>
          <w:sz w:val="18"/>
          <w:szCs w:val="18"/>
          <w:lang w:val="en-US" w:eastAsia="zh-CN"/>
        </w:rPr>
        <w:t xml:space="preserve">   Output     Tachometer generator</w:t>
      </w:r>
    </w:p>
    <w:p>
      <w:pPr>
        <w:overflowPunct w:val="0"/>
        <w:adjustRightInd w:val="0"/>
        <w:snapToGrid w:val="0"/>
        <w:spacing w:beforeLines="10" w:afterLines="10"/>
        <w:ind w:firstLine="1470" w:firstLineChars="700"/>
        <w:jc w:val="both"/>
        <w:rPr>
          <w:rFonts w:hint="default" w:ascii="Calibri" w:hAnsi="Calibri" w:cs="Calibri"/>
          <w:sz w:val="18"/>
          <w:szCs w:val="18"/>
          <w:lang w:val="en-US" w:eastAsia="zh-CN"/>
        </w:rPr>
      </w:pPr>
      <w:r>
        <w:rPr>
          <w:rFonts w:hint="eastAsia"/>
          <w:lang w:val="en-US" w:eastAsia="zh-CN"/>
        </w:rPr>
        <w:t xml:space="preserve"> 220VAC 0-90VDC  </w:t>
      </w:r>
      <w:r>
        <w:rPr>
          <w:rFonts w:hint="default" w:ascii="Calibri" w:hAnsi="Calibri" w:cs="Calibri"/>
          <w:sz w:val="18"/>
          <w:szCs w:val="18"/>
          <w:lang w:val="en-US" w:eastAsia="zh-CN"/>
        </w:rPr>
        <w:t>（Connect any 2 wires）</w:t>
      </w:r>
    </w:p>
    <w:p>
      <w:pPr>
        <w:overflowPunct w:val="0"/>
        <w:adjustRightInd w:val="0"/>
        <w:snapToGrid w:val="0"/>
        <w:spacing w:beforeLines="10" w:afterLines="10"/>
        <w:jc w:val="center"/>
      </w:pPr>
    </w:p>
    <w:p>
      <w:pPr>
        <w:overflowPunct w:val="0"/>
        <w:adjustRightInd w:val="0"/>
        <w:snapToGrid w:val="0"/>
        <w:spacing w:beforeLines="10" w:afterLines="10"/>
        <w:jc w:val="both"/>
      </w:pPr>
    </w:p>
    <w:p>
      <w:pPr>
        <w:overflowPunct w:val="0"/>
        <w:adjustRightInd w:val="0"/>
        <w:snapToGrid w:val="0"/>
        <w:spacing w:beforeLines="10" w:afterLines="10"/>
        <w:jc w:val="center"/>
        <w:rPr>
          <w:rFonts w:hint="default" w:ascii="Calibri" w:hAnsi="Calibri" w:cs="Calibri"/>
        </w:rPr>
      </w:pPr>
    </w:p>
    <w:p>
      <w:pPr>
        <w:numPr>
          <w:ilvl w:val="0"/>
          <w:numId w:val="1"/>
        </w:numPr>
        <w:pBdr>
          <w:top w:val="double" w:color="auto" w:sz="4" w:space="0"/>
          <w:bottom w:val="double" w:color="auto" w:sz="4" w:space="2"/>
        </w:pBdr>
        <w:adjustRightInd w:val="0"/>
        <w:snapToGrid w:val="0"/>
        <w:ind w:left="0" w:firstLine="0"/>
        <w:rPr>
          <w:rFonts w:hint="default" w:ascii="Calibri" w:hAnsi="Calibri" w:eastAsia="黑体" w:cs="Calibri"/>
          <w:sz w:val="24"/>
          <w:szCs w:val="24"/>
        </w:rPr>
      </w:pPr>
      <w:r>
        <w:rPr>
          <w:rFonts w:hint="default" w:ascii="Calibri" w:hAnsi="Calibri" w:eastAsia="黑体" w:cs="Calibri"/>
          <w:sz w:val="24"/>
          <w:szCs w:val="24"/>
        </w:rPr>
        <w:t>Maintenance and preservation</w:t>
      </w:r>
    </w:p>
    <w:p>
      <w:pPr>
        <w:overflowPunct w:val="0"/>
        <w:adjustRightInd w:val="0"/>
        <w:snapToGrid w:val="0"/>
        <w:spacing w:beforeLines="10" w:afterLines="10"/>
        <w:rPr>
          <w:rFonts w:hint="default" w:ascii="Calibri" w:hAnsi="Calibri" w:cs="Calibri"/>
          <w:sz w:val="10"/>
          <w:szCs w:val="10"/>
        </w:rPr>
      </w:pPr>
    </w:p>
    <w:p>
      <w:pPr>
        <w:adjustRightInd w:val="0"/>
        <w:snapToGrid w:val="0"/>
        <w:spacing w:beforeLines="10" w:afterLines="10"/>
        <w:ind w:left="194" w:hanging="194" w:hangingChars="108"/>
        <w:rPr>
          <w:rFonts w:hint="default" w:ascii="Calibri" w:hAnsi="Calibri" w:cs="Calibri"/>
          <w:sz w:val="18"/>
          <w:szCs w:val="18"/>
        </w:rPr>
      </w:pPr>
      <w:r>
        <w:rPr>
          <w:rFonts w:hint="default" w:ascii="Calibri" w:hAnsi="Calibri" w:cs="Calibri"/>
          <w:sz w:val="18"/>
          <w:szCs w:val="18"/>
        </w:rPr>
        <w:sym w:font="Marlett" w:char="F068"/>
      </w:r>
      <w:r>
        <w:rPr>
          <w:rFonts w:hint="default" w:ascii="Calibri" w:hAnsi="Calibri" w:cs="Calibri"/>
          <w:sz w:val="18"/>
          <w:szCs w:val="18"/>
        </w:rPr>
        <w:t>Instrument from the date of billing within 18 months, because of manufacturing quality failure by the factory is responsible for comprehensive maintenance, because of improper use and damage caused by the factory to charge the cost of repair, our factory instrument lifelong maintenance.</w:t>
      </w:r>
    </w:p>
    <w:p>
      <w:pPr>
        <w:spacing w:line="0" w:lineRule="atLeast"/>
        <w:ind w:left="194" w:hanging="194" w:hangingChars="108"/>
        <w:rPr>
          <w:rFonts w:hint="default" w:ascii="Calibri" w:hAnsi="Calibri" w:cs="Calibri"/>
          <w:sz w:val="18"/>
          <w:szCs w:val="18"/>
        </w:rPr>
      </w:pPr>
      <w:r>
        <w:rPr>
          <w:rFonts w:hint="default" w:ascii="Calibri" w:hAnsi="Calibri" w:cs="Calibri"/>
          <w:sz w:val="18"/>
          <w:szCs w:val="18"/>
        </w:rPr>
        <w:sym w:font="Marlett" w:char="F068"/>
      </w:r>
      <w:r>
        <w:rPr>
          <w:rFonts w:hint="default" w:ascii="Calibri" w:hAnsi="Calibri" w:cs="Calibri"/>
          <w:sz w:val="18"/>
          <w:szCs w:val="18"/>
        </w:rPr>
        <w:t>The meter should be stored in a well-packed place with dry ventilation and no corrosive gas.</w:t>
      </w:r>
    </w:p>
    <w:p>
      <w:pPr>
        <w:adjustRightInd w:val="0"/>
        <w:snapToGrid w:val="0"/>
        <w:spacing w:beforeLines="10" w:afterLines="10"/>
        <w:rPr>
          <w:rFonts w:ascii="黑体" w:eastAsia="黑体"/>
          <w:b/>
          <w:color w:val="FF0000"/>
          <w:sz w:val="10"/>
          <w:szCs w:val="10"/>
        </w:rPr>
      </w:pPr>
    </w:p>
    <w:tbl>
      <w:tblPr>
        <w:tblStyle w:val="4"/>
        <w:tblpPr w:leftFromText="180" w:rightFromText="180" w:vertAnchor="text" w:tblpY="1"/>
        <w:tblOverlap w:val="never"/>
        <w:tblW w:w="7048" w:type="dxa"/>
        <w:tblInd w:w="8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47"/>
        <w:gridCol w:w="3901"/>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3147" w:type="dxa"/>
            <w:vMerge w:val="restart"/>
            <w:tcBorders>
              <w:top w:val="double" w:color="auto" w:sz="4" w:space="0"/>
            </w:tcBorders>
            <w:vAlign w:val="center"/>
          </w:tcPr>
          <w:p>
            <w:pPr>
              <w:adjustRightInd w:val="0"/>
              <w:snapToGrid w:val="0"/>
              <w:jc w:val="center"/>
              <w:rPr>
                <w:rFonts w:ascii="Bauhaus 93" w:hAnsi="Bauhaus 93" w:eastAsia="黑体"/>
                <w:w w:val="103"/>
                <w:sz w:val="36"/>
                <w:szCs w:val="36"/>
              </w:rPr>
            </w:pPr>
            <w:r>
              <w:rPr>
                <w:rFonts w:ascii="Bauhaus 93" w:hAnsi="Bauhaus 93" w:eastAsia="黑体"/>
                <w:w w:val="103"/>
                <w:sz w:val="36"/>
                <w:szCs w:val="36"/>
              </w:rPr>
              <w:t>AISET</w:t>
            </w:r>
          </w:p>
          <w:p>
            <w:pPr>
              <w:adjustRightInd w:val="0"/>
              <w:snapToGrid w:val="0"/>
              <w:jc w:val="center"/>
              <w:rPr>
                <w:rFonts w:asciiTheme="majorEastAsia" w:hAnsiTheme="majorEastAsia" w:eastAsiaTheme="majorEastAsia"/>
                <w:w w:val="103"/>
                <w:sz w:val="10"/>
                <w:szCs w:val="10"/>
              </w:rPr>
            </w:pPr>
          </w:p>
          <w:p>
            <w:pPr>
              <w:adjustRightInd w:val="0"/>
              <w:snapToGrid w:val="0"/>
              <w:jc w:val="center"/>
              <w:rPr>
                <w:rFonts w:asciiTheme="majorEastAsia" w:hAnsiTheme="majorEastAsia" w:eastAsiaTheme="majorEastAsia"/>
                <w:b/>
                <w:w w:val="103"/>
                <w:sz w:val="28"/>
                <w:szCs w:val="28"/>
              </w:rPr>
            </w:pPr>
            <w:r>
              <w:rPr>
                <w:rFonts w:hint="eastAsia" w:ascii="黑体" w:eastAsia="黑体"/>
                <w:b/>
                <w:w w:val="103"/>
                <w:sz w:val="24"/>
                <w:szCs w:val="24"/>
              </w:rPr>
              <w:t>SHANGHAI YATAI INSTRUMENTATION CO., LTD</w:t>
            </w:r>
          </w:p>
        </w:tc>
        <w:tc>
          <w:tcPr>
            <w:tcW w:w="3901" w:type="dxa"/>
            <w:tcBorders>
              <w:top w:val="double" w:color="auto" w:sz="4" w:space="0"/>
            </w:tcBorders>
          </w:tcPr>
          <w:p>
            <w:pPr>
              <w:adjustRightInd w:val="0"/>
              <w:snapToGrid w:val="0"/>
              <w:spacing w:beforeLines="10" w:afterLines="10"/>
              <w:rPr>
                <w:sz w:val="18"/>
                <w:szCs w:val="18"/>
              </w:rPr>
            </w:pPr>
            <w:r>
              <w:rPr>
                <w:rFonts w:hint="eastAsia"/>
                <w:sz w:val="18"/>
                <w:szCs w:val="18"/>
                <w:lang w:val="en-US" w:eastAsia="zh-CN"/>
              </w:rPr>
              <w:t>Phone</w:t>
            </w:r>
            <w:r>
              <w:rPr>
                <w:sz w:val="18"/>
                <w:szCs w:val="18"/>
              </w:rPr>
              <w:t xml:space="preserve">：021-66186368；66186369； </w:t>
            </w:r>
          </w:p>
          <w:p>
            <w:pPr>
              <w:adjustRightInd w:val="0"/>
              <w:snapToGrid w:val="0"/>
              <w:spacing w:beforeLines="10" w:afterLines="10"/>
              <w:rPr>
                <w:sz w:val="18"/>
                <w:szCs w:val="18"/>
              </w:rPr>
            </w:pPr>
            <w:r>
              <w:rPr>
                <w:rFonts w:hint="eastAsia"/>
                <w:sz w:val="18"/>
                <w:szCs w:val="18"/>
                <w:lang w:val="en-US" w:eastAsia="zh-CN"/>
              </w:rPr>
              <w:t>TAX</w:t>
            </w:r>
            <w:r>
              <w:rPr>
                <w:sz w:val="18"/>
                <w:szCs w:val="18"/>
              </w:rPr>
              <w:t>：021-66186226</w:t>
            </w:r>
            <w:r>
              <w:rPr>
                <w:rFonts w:hint="eastAsia"/>
                <w:sz w:val="18"/>
                <w:szCs w:val="18"/>
                <w:lang w:val="en-US" w:eastAsia="zh-CN"/>
              </w:rPr>
              <w:t xml:space="preserve">    S</w:t>
            </w:r>
            <w:r>
              <w:rPr>
                <w:rFonts w:hint="eastAsia"/>
                <w:sz w:val="18"/>
                <w:szCs w:val="18"/>
              </w:rPr>
              <w:t>ervice</w:t>
            </w:r>
            <w:r>
              <w:rPr>
                <w:sz w:val="18"/>
                <w:szCs w:val="18"/>
              </w:rPr>
              <w:t>：021-36160962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3147" w:type="dxa"/>
            <w:vMerge w:val="continue"/>
            <w:vAlign w:val="center"/>
          </w:tcPr>
          <w:p>
            <w:pPr>
              <w:adjustRightInd w:val="0"/>
              <w:snapToGrid w:val="0"/>
              <w:jc w:val="center"/>
              <w:rPr>
                <w:sz w:val="15"/>
                <w:szCs w:val="15"/>
              </w:rPr>
            </w:pPr>
          </w:p>
        </w:tc>
        <w:tc>
          <w:tcPr>
            <w:tcW w:w="3901" w:type="dxa"/>
            <w:tcBorders>
              <w:top w:val="nil"/>
            </w:tcBorders>
          </w:tcPr>
          <w:p>
            <w:pPr>
              <w:adjustRightInd w:val="0"/>
              <w:snapToGrid w:val="0"/>
              <w:spacing w:beforeLines="10" w:afterLines="10"/>
              <w:rPr>
                <w:sz w:val="18"/>
                <w:szCs w:val="18"/>
              </w:rPr>
            </w:pPr>
            <w:r>
              <w:rPr>
                <w:sz w:val="18"/>
                <w:szCs w:val="18"/>
              </w:rPr>
              <w:t xml:space="preserve">E-mail：yatai@yatai.sh.cn    </w:t>
            </w:r>
            <w:r>
              <w:rPr>
                <w:rFonts w:hint="eastAsia"/>
                <w:sz w:val="18"/>
                <w:szCs w:val="18"/>
              </w:rPr>
              <w:t xml:space="preserve"> Zip code</w:t>
            </w:r>
            <w:r>
              <w:rPr>
                <w:sz w:val="18"/>
                <w:szCs w:val="18"/>
              </w:rPr>
              <w:t>：200444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 w:hRule="atLeast"/>
        </w:trPr>
        <w:tc>
          <w:tcPr>
            <w:tcW w:w="3147" w:type="dxa"/>
            <w:vMerge w:val="continue"/>
          </w:tcPr>
          <w:p>
            <w:pPr>
              <w:spacing w:line="240" w:lineRule="exact"/>
              <w:rPr>
                <w:sz w:val="15"/>
                <w:szCs w:val="15"/>
              </w:rPr>
            </w:pPr>
          </w:p>
        </w:tc>
        <w:tc>
          <w:tcPr>
            <w:tcW w:w="3901" w:type="dxa"/>
            <w:tcBorders>
              <w:top w:val="nil"/>
            </w:tcBorders>
          </w:tcPr>
          <w:p>
            <w:pPr>
              <w:adjustRightInd w:val="0"/>
              <w:snapToGrid w:val="0"/>
              <w:spacing w:beforeLines="10" w:afterLines="10"/>
              <w:rPr>
                <w:sz w:val="18"/>
                <w:szCs w:val="18"/>
              </w:rPr>
            </w:pPr>
            <w:r>
              <w:rPr>
                <w:rFonts w:hint="eastAsia" w:hAnsi="宋体"/>
                <w:sz w:val="18"/>
                <w:szCs w:val="18"/>
                <w:lang w:val="en-US" w:eastAsia="zh-CN"/>
              </w:rPr>
              <w:t>Website</w:t>
            </w:r>
            <w:r>
              <w:rPr>
                <w:rFonts w:hAnsi="宋体"/>
                <w:sz w:val="18"/>
                <w:szCs w:val="18"/>
              </w:rPr>
              <w:t>：</w:t>
            </w:r>
            <w:r>
              <w:rPr>
                <w:sz w:val="18"/>
                <w:szCs w:val="18"/>
              </w:rPr>
              <w:t xml:space="preserve">www.yatai.sh.cn   </w:t>
            </w:r>
            <w:r>
              <w:rPr>
                <w:rFonts w:hint="eastAsia"/>
                <w:sz w:val="18"/>
                <w:szCs w:val="18"/>
              </w:rPr>
              <w:t xml:space="preserve"> </w:t>
            </w:r>
            <w:r>
              <w:rPr>
                <w:sz w:val="18"/>
                <w:szCs w:val="18"/>
              </w:rPr>
              <w:t xml:space="preserve">  N</w:t>
            </w:r>
            <w:r>
              <w:rPr>
                <w:sz w:val="18"/>
                <w:szCs w:val="18"/>
                <w:u w:val="single"/>
              </w:rPr>
              <w:t>o</w:t>
            </w:r>
            <w:r>
              <w:rPr>
                <w:sz w:val="18"/>
                <w:szCs w:val="18"/>
              </w:rPr>
              <w:t>:20190608-1.0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4" w:hRule="atLeast"/>
        </w:trPr>
        <w:tc>
          <w:tcPr>
            <w:tcW w:w="3147" w:type="dxa"/>
            <w:vMerge w:val="continue"/>
            <w:tcBorders>
              <w:bottom w:val="nil"/>
            </w:tcBorders>
          </w:tcPr>
          <w:p>
            <w:pPr>
              <w:spacing w:line="240" w:lineRule="exact"/>
              <w:rPr>
                <w:sz w:val="15"/>
                <w:szCs w:val="15"/>
              </w:rPr>
            </w:pPr>
          </w:p>
        </w:tc>
        <w:tc>
          <w:tcPr>
            <w:tcW w:w="3901" w:type="dxa"/>
            <w:tcBorders>
              <w:top w:val="nil"/>
              <w:bottom w:val="nil"/>
            </w:tcBorders>
          </w:tcPr>
          <w:p>
            <w:pPr>
              <w:adjustRightInd w:val="0"/>
              <w:snapToGrid w:val="0"/>
              <w:spacing w:beforeLines="10" w:afterLines="10"/>
              <w:rPr>
                <w:sz w:val="18"/>
                <w:szCs w:val="18"/>
              </w:rPr>
            </w:pPr>
            <w:r>
              <w:rPr>
                <w:rFonts w:hint="eastAsia" w:hAnsiTheme="majorEastAsia" w:eastAsiaTheme="majorEastAsia"/>
                <w:w w:val="103"/>
                <w:sz w:val="18"/>
                <w:szCs w:val="18"/>
              </w:rPr>
              <w:t>address</w:t>
            </w:r>
            <w:r>
              <w:rPr>
                <w:rFonts w:hAnsiTheme="majorEastAsia" w:eastAsiaTheme="majorEastAsia"/>
                <w:w w:val="103"/>
                <w:sz w:val="18"/>
                <w:szCs w:val="18"/>
              </w:rPr>
              <w:t>：</w:t>
            </w:r>
            <w:r>
              <w:rPr>
                <w:rFonts w:hint="eastAsia" w:hAnsiTheme="majorEastAsia" w:eastAsiaTheme="majorEastAsia"/>
                <w:w w:val="103"/>
                <w:sz w:val="18"/>
                <w:szCs w:val="18"/>
                <w:lang w:val="en-US" w:eastAsia="zh-CN"/>
              </w:rPr>
              <w:t>NO.</w:t>
            </w:r>
            <w:r>
              <w:rPr>
                <w:rFonts w:hint="eastAsia" w:hAnsiTheme="majorEastAsia" w:eastAsiaTheme="majorEastAsia"/>
                <w:w w:val="103"/>
                <w:sz w:val="18"/>
                <w:szCs w:val="18"/>
              </w:rPr>
              <w:t>128 Zhenyuan Road, Baoshan City Industrial Park, Shanghai</w:t>
            </w:r>
          </w:p>
        </w:tc>
      </w:tr>
    </w:tbl>
    <w:p>
      <w:pPr>
        <w:adjustRightInd w:val="0"/>
        <w:snapToGrid w:val="0"/>
        <w:rPr>
          <w:sz w:val="10"/>
          <w:szCs w:val="10"/>
        </w:rPr>
      </w:pPr>
    </w:p>
    <w:sectPr>
      <w:pgSz w:w="16839" w:h="11907" w:orient="landscape"/>
      <w:pgMar w:top="568" w:right="821" w:bottom="720" w:left="851" w:header="851" w:footer="992" w:gutter="0"/>
      <w:cols w:space="1191"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繁细圆">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Marlett">
    <w:panose1 w:val="00000000000000000000"/>
    <w:charset w:val="02"/>
    <w:family w:val="auto"/>
    <w:pitch w:val="default"/>
    <w:sig w:usb0="00000000" w:usb1="00000000" w:usb2="00000000" w:usb3="00000000" w:csb0="80000000" w:csb1="00000000"/>
  </w:font>
  <w:font w:name="Bauhaus 93">
    <w:panose1 w:val="04030905020B02020C02"/>
    <w:charset w:val="00"/>
    <w:family w:val="decorative"/>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32B977"/>
    <w:multiLevelType w:val="singleLevel"/>
    <w:tmpl w:val="F432B977"/>
    <w:lvl w:ilvl="0" w:tentative="0">
      <w:start w:val="1"/>
      <w:numFmt w:val="decimal"/>
      <w:suff w:val="space"/>
      <w:lvlText w:val="(%1)"/>
      <w:lvlJc w:val="left"/>
    </w:lvl>
  </w:abstractNum>
  <w:abstractNum w:abstractNumId="1">
    <w:nsid w:val="2FBD282D"/>
    <w:multiLevelType w:val="singleLevel"/>
    <w:tmpl w:val="2FBD282D"/>
    <w:lvl w:ilvl="0" w:tentative="0">
      <w:start w:val="1"/>
      <w:numFmt w:val="decimal"/>
      <w:lvlText w:val="%1．"/>
      <w:lvlJc w:val="left"/>
      <w:pPr>
        <w:tabs>
          <w:tab w:val="left" w:pos="375"/>
        </w:tabs>
        <w:ind w:left="375" w:hanging="375"/>
      </w:pPr>
      <w:rPr>
        <w:rFonts w:hint="eastAsia"/>
      </w:rPr>
    </w:lvl>
  </w:abstractNum>
  <w:abstractNum w:abstractNumId="2">
    <w:nsid w:val="42D5BDE1"/>
    <w:multiLevelType w:val="singleLevel"/>
    <w:tmpl w:val="42D5BDE1"/>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1E8C"/>
    <w:rsid w:val="001502CC"/>
    <w:rsid w:val="001B29B4"/>
    <w:rsid w:val="001D383F"/>
    <w:rsid w:val="002A3863"/>
    <w:rsid w:val="00333A2A"/>
    <w:rsid w:val="00413ABD"/>
    <w:rsid w:val="004D5AAC"/>
    <w:rsid w:val="00576D9D"/>
    <w:rsid w:val="005927B2"/>
    <w:rsid w:val="007B27A2"/>
    <w:rsid w:val="007C3F53"/>
    <w:rsid w:val="00830294"/>
    <w:rsid w:val="00900021"/>
    <w:rsid w:val="009065F1"/>
    <w:rsid w:val="009F40A7"/>
    <w:rsid w:val="00A01E8C"/>
    <w:rsid w:val="00A657F6"/>
    <w:rsid w:val="00AD27D3"/>
    <w:rsid w:val="00AE588F"/>
    <w:rsid w:val="00BE28BD"/>
    <w:rsid w:val="00C90017"/>
    <w:rsid w:val="00DA139A"/>
    <w:rsid w:val="00DB5DC5"/>
    <w:rsid w:val="00DF4610"/>
    <w:rsid w:val="00E55698"/>
    <w:rsid w:val="00E95464"/>
    <w:rsid w:val="06504084"/>
    <w:rsid w:val="06604E4C"/>
    <w:rsid w:val="10741C20"/>
    <w:rsid w:val="24283197"/>
    <w:rsid w:val="25C72DEF"/>
    <w:rsid w:val="26031625"/>
    <w:rsid w:val="267C4F62"/>
    <w:rsid w:val="313C1E8F"/>
    <w:rsid w:val="31A57A34"/>
    <w:rsid w:val="38AE3672"/>
    <w:rsid w:val="41BB6E00"/>
    <w:rsid w:val="43243B59"/>
    <w:rsid w:val="44F71BDF"/>
    <w:rsid w:val="4A8E50B1"/>
    <w:rsid w:val="4CD86AB8"/>
    <w:rsid w:val="4F634D40"/>
    <w:rsid w:val="62A25746"/>
    <w:rsid w:val="633947B1"/>
    <w:rsid w:val="64C37BF6"/>
    <w:rsid w:val="65953340"/>
    <w:rsid w:val="669E2AD1"/>
    <w:rsid w:val="6BBF49EC"/>
    <w:rsid w:val="75EF43A6"/>
    <w:rsid w:val="77B84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0"/>
    <customShpInfo spid="_x0000_s2053"/>
    <customShpInfo spid="_x0000_s2058"/>
    <customShpInfo spid="_x0000_s2057"/>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185</Words>
  <Characters>1055</Characters>
  <Lines>8</Lines>
  <Paragraphs>2</Paragraphs>
  <TotalTime>2</TotalTime>
  <ScaleCrop>false</ScaleCrop>
  <LinksUpToDate>false</LinksUpToDate>
  <CharactersWithSpaces>1238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2019-08-02T09:16:00Z</dcterms:created>
  <dc:creator>Windows 用户</dc:creator>
  <cp:lastModifiedBy>大又-</cp:lastModifiedBy>
  <dcterms:modified xsi:type="dcterms:W3CDTF">2022-02-21T03:52:34Z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8E0C441B7BD040A0851E78A32D178932</vt:lpwstr>
  </property>
</Properties>
</file>